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EE16" w14:textId="573822D0" w:rsidR="00193DB7" w:rsidRPr="00074670" w:rsidRDefault="00074670">
      <w:pPr>
        <w:rPr>
          <w:rFonts w:cs="Cavolini"/>
          <w:sz w:val="24"/>
          <w:szCs w:val="24"/>
        </w:rPr>
      </w:pPr>
      <w:r w:rsidRPr="00074670">
        <w:rPr>
          <w:rFonts w:cs="Cavolini"/>
          <w:b/>
          <w:bCs/>
          <w:sz w:val="24"/>
          <w:szCs w:val="24"/>
        </w:rPr>
        <w:t>Year 11 – Knowing Your Body</w:t>
      </w:r>
    </w:p>
    <w:p w14:paraId="090EE220" w14:textId="7C9D06D0" w:rsidR="00074670" w:rsidRPr="00074670" w:rsidRDefault="00074670" w:rsidP="00074670">
      <w:pPr>
        <w:rPr>
          <w:rFonts w:cs="Cavolini"/>
          <w:sz w:val="24"/>
          <w:szCs w:val="24"/>
        </w:rPr>
      </w:pPr>
      <w:r w:rsidRPr="00074670">
        <w:rPr>
          <w:rFonts w:cs="Cavolin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9"/>
        <w:gridCol w:w="1251"/>
        <w:gridCol w:w="1270"/>
      </w:tblGrid>
      <w:tr w:rsidR="00074670" w:rsidRPr="00074670" w14:paraId="70B9BE86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5895E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3A747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Myth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5173F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Fact </w:t>
            </w:r>
          </w:p>
        </w:tc>
      </w:tr>
      <w:tr w:rsidR="00074670" w:rsidRPr="00074670" w14:paraId="64A7F2FB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F1796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Only women can get breast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8A78A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02F01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2B9C277C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17B2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A lump in the breast always means breast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F27B8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3846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18FCBB10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38A61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You can only get breast cancer if it runs in your family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65E8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257BC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1EAC06F2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120A4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Breast cancer only affects older women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E0685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D1F72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7C9B397B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34409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Wearing an underwire bra causes breast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5EA1B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2E9AB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4A2A1A40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92755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Breastfeeding lowers the risk of breast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6C744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737F1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35254EEC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DF346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All women should start getting mammograms at age 40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A9F17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2D51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4A7585EC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18D0C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Only older men can get testicular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F2FB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25723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09C9AFEA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F8F05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If you find a lump on your testicle, it means you have testicular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E75F4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FE1E4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3AEFD5DA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E4D72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Testicular self-exams are unnecessary for healthy men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DD30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65BE3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4CC81AF5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BE37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Testicular cancer can be treated successfully if caught early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2FD56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DBEA9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1E52B321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F005F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Only men with a family history of testicular cancer are at risk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E0E69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B9A14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6176C6A9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EC5D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Testicular cancer affects fertility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9970F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50A3E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48BF0919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02EF1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Wearing tight underwear increases the risk of testicular cancer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59C75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0043A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0F30E44F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CF0C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Only women get breast exams, and only men need to perform testicle self-exams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ED7D1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A439F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67A86E63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3715B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If you don't notice any changes, you don't need to do a self-exam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094EA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D9B37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12E3B66A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FAAE6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Self-exams are only effective when you feel symptoms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C18B6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CF22E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  <w:tr w:rsidR="00074670" w:rsidRPr="00074670" w14:paraId="7F5D4826" w14:textId="77777777">
        <w:trPr>
          <w:trHeight w:val="300"/>
        </w:trPr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9C2F8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You should only go to the doctor if you find a lump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9825A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AA3DD" w14:textId="77777777" w:rsidR="00074670" w:rsidRPr="00074670" w:rsidRDefault="00074670" w:rsidP="00074670">
            <w:pPr>
              <w:rPr>
                <w:rFonts w:cs="Cavolini"/>
                <w:sz w:val="24"/>
                <w:szCs w:val="24"/>
              </w:rPr>
            </w:pPr>
            <w:r w:rsidRPr="00074670">
              <w:rPr>
                <w:rFonts w:cs="Cavolini"/>
                <w:sz w:val="24"/>
                <w:szCs w:val="24"/>
              </w:rPr>
              <w:t> </w:t>
            </w:r>
          </w:p>
        </w:tc>
      </w:tr>
    </w:tbl>
    <w:p w14:paraId="38A5C52D" w14:textId="77777777" w:rsidR="00074670" w:rsidRPr="00074670" w:rsidRDefault="00074670" w:rsidP="00074670">
      <w:pPr>
        <w:rPr>
          <w:rFonts w:cs="Cavolini"/>
          <w:sz w:val="24"/>
          <w:szCs w:val="24"/>
        </w:rPr>
      </w:pPr>
      <w:r w:rsidRPr="00074670">
        <w:rPr>
          <w:rFonts w:cs="Cavolini"/>
          <w:sz w:val="24"/>
          <w:szCs w:val="24"/>
        </w:rPr>
        <w:t> </w:t>
      </w:r>
    </w:p>
    <w:p w14:paraId="4A8A346D" w14:textId="77777777" w:rsidR="00074670" w:rsidRPr="00074670" w:rsidRDefault="00074670" w:rsidP="00074670">
      <w:pPr>
        <w:rPr>
          <w:rFonts w:cs="Cavolini"/>
          <w:sz w:val="24"/>
          <w:szCs w:val="24"/>
        </w:rPr>
      </w:pPr>
      <w:r w:rsidRPr="00074670">
        <w:rPr>
          <w:rFonts w:cs="Cavolini"/>
          <w:sz w:val="24"/>
          <w:szCs w:val="24"/>
        </w:rPr>
        <w:t> </w:t>
      </w:r>
    </w:p>
    <w:p w14:paraId="330A14B6" w14:textId="77777777" w:rsidR="00074670" w:rsidRPr="00074670" w:rsidRDefault="00074670" w:rsidP="00074670">
      <w:pPr>
        <w:rPr>
          <w:rFonts w:cs="Cavolini"/>
          <w:sz w:val="24"/>
          <w:szCs w:val="24"/>
        </w:rPr>
      </w:pPr>
      <w:r w:rsidRPr="00074670">
        <w:rPr>
          <w:rFonts w:cs="Cavolini"/>
          <w:sz w:val="24"/>
          <w:szCs w:val="24"/>
        </w:rPr>
        <w:t> </w:t>
      </w:r>
    </w:p>
    <w:p w14:paraId="06FE712D" w14:textId="77777777" w:rsidR="00074670" w:rsidRPr="00074670" w:rsidRDefault="00074670">
      <w:pPr>
        <w:rPr>
          <w:rFonts w:cs="Cavolini"/>
          <w:sz w:val="24"/>
          <w:szCs w:val="24"/>
        </w:rPr>
      </w:pPr>
    </w:p>
    <w:sectPr w:rsidR="00074670" w:rsidRPr="00074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70"/>
    <w:rsid w:val="00074670"/>
    <w:rsid w:val="0017139E"/>
    <w:rsid w:val="00193DB7"/>
    <w:rsid w:val="0032692D"/>
    <w:rsid w:val="003565CF"/>
    <w:rsid w:val="007B6E65"/>
    <w:rsid w:val="00F86190"/>
    <w:rsid w:val="00F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628F"/>
  <w15:chartTrackingRefBased/>
  <w15:docId w15:val="{B5EEA98F-FE36-456E-BFD8-DA3394F3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6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6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6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6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6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6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6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6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6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951</Characters>
  <Application>Microsoft Office Word</Application>
  <DocSecurity>0</DocSecurity>
  <Lines>105</Lines>
  <Paragraphs>56</Paragraphs>
  <ScaleCrop>false</ScaleCrop>
  <Company>Isle of Man Government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Isaac</dc:creator>
  <cp:keywords/>
  <dc:description/>
  <cp:lastModifiedBy>Alyssa Isaac</cp:lastModifiedBy>
  <cp:revision>1</cp:revision>
  <dcterms:created xsi:type="dcterms:W3CDTF">2025-10-22T08:08:00Z</dcterms:created>
  <dcterms:modified xsi:type="dcterms:W3CDTF">2025-10-22T08:10:00Z</dcterms:modified>
</cp:coreProperties>
</file>